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393EE" w14:textId="07408385" w:rsidR="00471834" w:rsidRDefault="00471834" w:rsidP="00471834">
      <w:pPr>
        <w:jc w:val="center"/>
        <w:rPr>
          <w:rFonts w:ascii="Times New Roman" w:hAnsi="Times New Roman" w:cs="Times New Roman"/>
          <w:b/>
          <w:bCs/>
        </w:rPr>
      </w:pPr>
      <w:r w:rsidRPr="00103AD3">
        <w:rPr>
          <w:noProof/>
        </w:rPr>
        <w:drawing>
          <wp:anchor distT="0" distB="0" distL="114300" distR="114300" simplePos="0" relativeHeight="251659264" behindDoc="1" locked="0" layoutInCell="1" allowOverlap="1" wp14:anchorId="5102271C" wp14:editId="323A39C1">
            <wp:simplePos x="0" y="0"/>
            <wp:positionH relativeFrom="column">
              <wp:posOffset>2270760</wp:posOffset>
            </wp:positionH>
            <wp:positionV relativeFrom="paragraph">
              <wp:posOffset>114300</wp:posOffset>
            </wp:positionV>
            <wp:extent cx="1371600" cy="1051560"/>
            <wp:effectExtent l="0" t="0" r="0" b="0"/>
            <wp:wrapTight wrapText="bothSides">
              <wp:wrapPolygon edited="0">
                <wp:start x="0" y="0"/>
                <wp:lineTo x="0" y="21130"/>
                <wp:lineTo x="21300" y="21130"/>
                <wp:lineTo x="21300" y="0"/>
                <wp:lineTo x="0" y="0"/>
              </wp:wrapPolygon>
            </wp:wrapTight>
            <wp:docPr id="996718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718372" name=""/>
                    <pic:cNvPicPr/>
                  </pic:nvPicPr>
                  <pic:blipFill>
                    <a:blip r:embed="rId5">
                      <a:extLst>
                        <a:ext uri="{28A0092B-C50C-407E-A947-70E740481C1C}">
                          <a14:useLocalDpi xmlns:a14="http://schemas.microsoft.com/office/drawing/2010/main" val="0"/>
                        </a:ext>
                      </a:extLst>
                    </a:blip>
                    <a:stretch>
                      <a:fillRect/>
                    </a:stretch>
                  </pic:blipFill>
                  <pic:spPr>
                    <a:xfrm>
                      <a:off x="0" y="0"/>
                      <a:ext cx="1371600" cy="1051560"/>
                    </a:xfrm>
                    <a:prstGeom prst="rect">
                      <a:avLst/>
                    </a:prstGeom>
                  </pic:spPr>
                </pic:pic>
              </a:graphicData>
            </a:graphic>
          </wp:anchor>
        </w:drawing>
      </w:r>
    </w:p>
    <w:p w14:paraId="6D2A3502" w14:textId="77777777" w:rsidR="00471834" w:rsidRDefault="00471834" w:rsidP="00471834">
      <w:pPr>
        <w:jc w:val="center"/>
        <w:rPr>
          <w:rFonts w:ascii="Times New Roman" w:hAnsi="Times New Roman" w:cs="Times New Roman"/>
          <w:b/>
          <w:bCs/>
        </w:rPr>
      </w:pPr>
    </w:p>
    <w:p w14:paraId="63A52ED8" w14:textId="77777777" w:rsidR="00471834" w:rsidRDefault="00471834" w:rsidP="00471834">
      <w:pPr>
        <w:jc w:val="center"/>
        <w:rPr>
          <w:rFonts w:ascii="Times New Roman" w:hAnsi="Times New Roman" w:cs="Times New Roman"/>
          <w:b/>
          <w:bCs/>
        </w:rPr>
      </w:pPr>
    </w:p>
    <w:p w14:paraId="363D332D" w14:textId="77777777" w:rsidR="00471834" w:rsidRDefault="00471834" w:rsidP="00471834">
      <w:pPr>
        <w:jc w:val="center"/>
        <w:rPr>
          <w:rFonts w:ascii="Times New Roman" w:hAnsi="Times New Roman" w:cs="Times New Roman"/>
          <w:b/>
          <w:bCs/>
        </w:rPr>
      </w:pPr>
    </w:p>
    <w:p w14:paraId="3D93F061" w14:textId="77777777" w:rsidR="00471834" w:rsidRDefault="00471834" w:rsidP="00471834">
      <w:pPr>
        <w:jc w:val="center"/>
        <w:rPr>
          <w:rFonts w:ascii="Times New Roman" w:hAnsi="Times New Roman" w:cs="Times New Roman"/>
          <w:b/>
          <w:bCs/>
        </w:rPr>
      </w:pPr>
    </w:p>
    <w:p w14:paraId="4B2FCE96" w14:textId="10CA57B8" w:rsidR="00471834" w:rsidRPr="00471834" w:rsidRDefault="00471834" w:rsidP="00471834">
      <w:pPr>
        <w:jc w:val="center"/>
        <w:rPr>
          <w:rFonts w:ascii="Times New Roman" w:hAnsi="Times New Roman" w:cs="Times New Roman"/>
          <w:sz w:val="32"/>
          <w:szCs w:val="32"/>
        </w:rPr>
      </w:pPr>
      <w:r w:rsidRPr="00471834">
        <w:rPr>
          <w:rFonts w:ascii="Times New Roman" w:hAnsi="Times New Roman" w:cs="Times New Roman"/>
          <w:sz w:val="32"/>
          <w:szCs w:val="32"/>
        </w:rPr>
        <w:t>Physical Therapist (PRN – Independent Contractor)</w:t>
      </w:r>
    </w:p>
    <w:p w14:paraId="04151B0D" w14:textId="77777777" w:rsidR="00471834" w:rsidRPr="00471834" w:rsidRDefault="00471834" w:rsidP="00471834">
      <w:pPr>
        <w:jc w:val="center"/>
        <w:rPr>
          <w:rFonts w:ascii="Times New Roman" w:hAnsi="Times New Roman" w:cs="Times New Roman"/>
          <w:sz w:val="32"/>
          <w:szCs w:val="32"/>
        </w:rPr>
      </w:pPr>
      <w:r w:rsidRPr="00471834">
        <w:rPr>
          <w:rFonts w:ascii="Times New Roman" w:hAnsi="Times New Roman" w:cs="Times New Roman"/>
          <w:sz w:val="32"/>
          <w:szCs w:val="32"/>
        </w:rPr>
        <w:t>Job Description</w:t>
      </w:r>
    </w:p>
    <w:p w14:paraId="38BB6AEF" w14:textId="3607F512" w:rsidR="00471834" w:rsidRPr="00471834" w:rsidRDefault="00471834" w:rsidP="00471834">
      <w:pPr>
        <w:rPr>
          <w:rFonts w:ascii="Times New Roman" w:hAnsi="Times New Roman" w:cs="Times New Roman"/>
        </w:rPr>
      </w:pPr>
    </w:p>
    <w:p w14:paraId="32E88DE6" w14:textId="327569E1" w:rsidR="00471834" w:rsidRPr="00471834" w:rsidRDefault="00471834" w:rsidP="009D2FB3">
      <w:pPr>
        <w:spacing w:after="0" w:line="240" w:lineRule="auto"/>
        <w:rPr>
          <w:rFonts w:ascii="Times New Roman" w:hAnsi="Times New Roman" w:cs="Times New Roman"/>
        </w:rPr>
      </w:pPr>
      <w:r w:rsidRPr="00471834">
        <w:rPr>
          <w:rFonts w:ascii="Times New Roman" w:hAnsi="Times New Roman" w:cs="Times New Roman"/>
          <w:b/>
          <w:bCs/>
        </w:rPr>
        <w:t>Position Title</w:t>
      </w:r>
      <w:r>
        <w:rPr>
          <w:rFonts w:ascii="Times New Roman" w:hAnsi="Times New Roman" w:cs="Times New Roman"/>
          <w:b/>
          <w:bCs/>
        </w:rPr>
        <w:t xml:space="preserve">: </w:t>
      </w:r>
      <w:r w:rsidRPr="00471834">
        <w:rPr>
          <w:rFonts w:ascii="Times New Roman" w:hAnsi="Times New Roman" w:cs="Times New Roman"/>
        </w:rPr>
        <w:t>Physical Therapist (PT)</w:t>
      </w:r>
    </w:p>
    <w:p w14:paraId="2EBF1511" w14:textId="14367471" w:rsidR="00471834" w:rsidRPr="00471834" w:rsidRDefault="00471834" w:rsidP="009D2FB3">
      <w:pPr>
        <w:spacing w:after="0" w:line="240" w:lineRule="auto"/>
        <w:rPr>
          <w:rFonts w:ascii="Times New Roman" w:hAnsi="Times New Roman" w:cs="Times New Roman"/>
        </w:rPr>
      </w:pPr>
      <w:r w:rsidRPr="00471834">
        <w:rPr>
          <w:rFonts w:ascii="Times New Roman" w:hAnsi="Times New Roman" w:cs="Times New Roman"/>
          <w:b/>
          <w:bCs/>
        </w:rPr>
        <w:t>Reports To</w:t>
      </w:r>
      <w:r>
        <w:rPr>
          <w:rFonts w:ascii="Times New Roman" w:hAnsi="Times New Roman" w:cs="Times New Roman"/>
          <w:b/>
          <w:bCs/>
        </w:rPr>
        <w:t xml:space="preserve">: </w:t>
      </w:r>
      <w:r w:rsidRPr="00471834">
        <w:rPr>
          <w:rFonts w:ascii="Times New Roman" w:hAnsi="Times New Roman" w:cs="Times New Roman"/>
        </w:rPr>
        <w:t>Owner (Clinical Collaboration with Care Team)</w:t>
      </w:r>
    </w:p>
    <w:p w14:paraId="7397FD1F" w14:textId="77777777" w:rsidR="00471834" w:rsidRPr="00471834" w:rsidRDefault="00471834" w:rsidP="009D2FB3">
      <w:pPr>
        <w:spacing w:after="0" w:line="240" w:lineRule="auto"/>
        <w:rPr>
          <w:rFonts w:ascii="Times New Roman" w:hAnsi="Times New Roman" w:cs="Times New Roman"/>
          <w:b/>
          <w:bCs/>
        </w:rPr>
      </w:pPr>
      <w:r w:rsidRPr="00471834">
        <w:rPr>
          <w:rFonts w:ascii="Times New Roman" w:hAnsi="Times New Roman" w:cs="Times New Roman"/>
          <w:b/>
          <w:bCs/>
        </w:rPr>
        <w:t>Employment Status</w:t>
      </w:r>
    </w:p>
    <w:p w14:paraId="28D68733" w14:textId="77777777" w:rsidR="00471834" w:rsidRPr="00471834" w:rsidRDefault="00471834" w:rsidP="009D2FB3">
      <w:pPr>
        <w:spacing w:after="0" w:line="240" w:lineRule="auto"/>
        <w:rPr>
          <w:rFonts w:ascii="Times New Roman" w:hAnsi="Times New Roman" w:cs="Times New Roman"/>
        </w:rPr>
      </w:pPr>
      <w:r w:rsidRPr="00471834">
        <w:rPr>
          <w:rFonts w:ascii="Times New Roman" w:hAnsi="Times New Roman" w:cs="Times New Roman"/>
        </w:rPr>
        <w:t>PRN – Independent Contractor (1099)</w:t>
      </w:r>
    </w:p>
    <w:p w14:paraId="490D6999" w14:textId="0F471BF3" w:rsidR="00471834" w:rsidRPr="00471834" w:rsidRDefault="00471834" w:rsidP="00471834">
      <w:pPr>
        <w:rPr>
          <w:rFonts w:ascii="Times New Roman" w:hAnsi="Times New Roman" w:cs="Times New Roman"/>
        </w:rPr>
      </w:pPr>
    </w:p>
    <w:p w14:paraId="2298E3A8" w14:textId="77777777" w:rsidR="00471834" w:rsidRPr="00471834" w:rsidRDefault="00471834" w:rsidP="00471834">
      <w:pPr>
        <w:rPr>
          <w:rFonts w:ascii="Times New Roman" w:hAnsi="Times New Roman" w:cs="Times New Roman"/>
          <w:b/>
          <w:bCs/>
        </w:rPr>
      </w:pPr>
      <w:r w:rsidRPr="00471834">
        <w:rPr>
          <w:rFonts w:ascii="Times New Roman" w:hAnsi="Times New Roman" w:cs="Times New Roman"/>
          <w:b/>
          <w:bCs/>
        </w:rPr>
        <w:t>Company Overview</w:t>
      </w:r>
    </w:p>
    <w:p w14:paraId="5E626C09" w14:textId="77777777" w:rsidR="00471834" w:rsidRPr="00471834" w:rsidRDefault="00471834" w:rsidP="00471834">
      <w:pPr>
        <w:rPr>
          <w:rFonts w:ascii="Times New Roman" w:hAnsi="Times New Roman" w:cs="Times New Roman"/>
        </w:rPr>
      </w:pPr>
      <w:r w:rsidRPr="00471834">
        <w:rPr>
          <w:rFonts w:ascii="Times New Roman" w:hAnsi="Times New Roman" w:cs="Times New Roman"/>
        </w:rPr>
        <w:t>Ashbourne Living is a premier, physician-owned residential memory care community dedicated to providing personalized, compassionate support in a warm, home-like environment. Serving individuals living with memory loss, Ashbourne Living emphasizes dignity, comfort, meaningful engagement, and individualized care. With an intentionally small residential setting, care and services are tailored to each resident’s functional abilities, personal history, and evolving needs.</w:t>
      </w:r>
    </w:p>
    <w:p w14:paraId="00D78478" w14:textId="1998A037" w:rsidR="00471834" w:rsidRPr="00471834" w:rsidRDefault="00471834" w:rsidP="00471834">
      <w:pPr>
        <w:rPr>
          <w:rFonts w:ascii="Times New Roman" w:hAnsi="Times New Roman" w:cs="Times New Roman"/>
        </w:rPr>
      </w:pPr>
    </w:p>
    <w:p w14:paraId="670191FC" w14:textId="77777777" w:rsidR="00471834" w:rsidRPr="00471834" w:rsidRDefault="00471834" w:rsidP="00471834">
      <w:pPr>
        <w:rPr>
          <w:rFonts w:ascii="Times New Roman" w:hAnsi="Times New Roman" w:cs="Times New Roman"/>
          <w:b/>
          <w:bCs/>
        </w:rPr>
      </w:pPr>
      <w:r w:rsidRPr="00471834">
        <w:rPr>
          <w:rFonts w:ascii="Times New Roman" w:hAnsi="Times New Roman" w:cs="Times New Roman"/>
          <w:b/>
          <w:bCs/>
        </w:rPr>
        <w:t>Position Summary</w:t>
      </w:r>
    </w:p>
    <w:p w14:paraId="424A58B3" w14:textId="77777777" w:rsidR="00471834" w:rsidRPr="00471834" w:rsidRDefault="00471834" w:rsidP="00471834">
      <w:pPr>
        <w:rPr>
          <w:rFonts w:ascii="Times New Roman" w:hAnsi="Times New Roman" w:cs="Times New Roman"/>
        </w:rPr>
      </w:pPr>
      <w:r w:rsidRPr="00471834">
        <w:rPr>
          <w:rFonts w:ascii="Times New Roman" w:hAnsi="Times New Roman" w:cs="Times New Roman"/>
        </w:rPr>
        <w:t>The Physical Therapist (PT) provides evaluation, treatment, and consultative physical therapy services to residents of Ashbourne Living on a PRN basis. This role focuses on maintaining mobility, reducing fall risk, supporting functional independence, and enhancing quality of life for individuals living with cognitive impairment.</w:t>
      </w:r>
    </w:p>
    <w:p w14:paraId="39399C66" w14:textId="77777777" w:rsidR="00471834" w:rsidRPr="00471834" w:rsidRDefault="00471834" w:rsidP="00471834">
      <w:pPr>
        <w:rPr>
          <w:rFonts w:ascii="Times New Roman" w:hAnsi="Times New Roman" w:cs="Times New Roman"/>
        </w:rPr>
      </w:pPr>
      <w:r w:rsidRPr="00471834">
        <w:rPr>
          <w:rFonts w:ascii="Times New Roman" w:hAnsi="Times New Roman" w:cs="Times New Roman"/>
        </w:rPr>
        <w:t>The Physical Therapist practices independently while collaborating closely with caregiving and leadership teams to ensure therapy services align with resident-centered care plans and the overall mission of Ashbourne Living.</w:t>
      </w:r>
    </w:p>
    <w:p w14:paraId="7231D8EE" w14:textId="7D25436D" w:rsidR="00471834" w:rsidRPr="00471834" w:rsidRDefault="00471834" w:rsidP="00471834">
      <w:pPr>
        <w:rPr>
          <w:rFonts w:ascii="Times New Roman" w:hAnsi="Times New Roman" w:cs="Times New Roman"/>
        </w:rPr>
      </w:pPr>
    </w:p>
    <w:p w14:paraId="7D5C2788" w14:textId="77777777" w:rsidR="00471834" w:rsidRPr="00471834" w:rsidRDefault="00471834" w:rsidP="00471834">
      <w:pPr>
        <w:rPr>
          <w:rFonts w:ascii="Times New Roman" w:hAnsi="Times New Roman" w:cs="Times New Roman"/>
          <w:b/>
          <w:bCs/>
        </w:rPr>
      </w:pPr>
      <w:r w:rsidRPr="00471834">
        <w:rPr>
          <w:rFonts w:ascii="Times New Roman" w:hAnsi="Times New Roman" w:cs="Times New Roman"/>
          <w:b/>
          <w:bCs/>
        </w:rPr>
        <w:t>Employment Structure &amp; Growth Plan</w:t>
      </w:r>
    </w:p>
    <w:p w14:paraId="53657D06" w14:textId="77777777" w:rsidR="00471834" w:rsidRPr="00471834" w:rsidRDefault="00471834" w:rsidP="00471834">
      <w:pPr>
        <w:rPr>
          <w:rFonts w:ascii="Times New Roman" w:hAnsi="Times New Roman" w:cs="Times New Roman"/>
        </w:rPr>
      </w:pPr>
      <w:r w:rsidRPr="00471834">
        <w:rPr>
          <w:rFonts w:ascii="Times New Roman" w:hAnsi="Times New Roman" w:cs="Times New Roman"/>
        </w:rPr>
        <w:t>This position is structured as a PRN Independent Contractor (1099) role with flexible scheduling based on resident needs.</w:t>
      </w:r>
    </w:p>
    <w:p w14:paraId="777A2951" w14:textId="77777777" w:rsidR="00471834" w:rsidRPr="00471834" w:rsidRDefault="00471834" w:rsidP="00471834">
      <w:pPr>
        <w:rPr>
          <w:rFonts w:ascii="Times New Roman" w:hAnsi="Times New Roman" w:cs="Times New Roman"/>
        </w:rPr>
      </w:pPr>
      <w:r w:rsidRPr="00471834">
        <w:rPr>
          <w:rFonts w:ascii="Times New Roman" w:hAnsi="Times New Roman" w:cs="Times New Roman"/>
        </w:rPr>
        <w:lastRenderedPageBreak/>
        <w:t>As Ashbourne Living expands to additional residential memory care homes, therapy volume and consistency are expected to increase. Contractors will have the opportunity to expand their involvement and availability in alignment with organizational growth.</w:t>
      </w:r>
    </w:p>
    <w:p w14:paraId="248FF5F9" w14:textId="1C90E170" w:rsidR="00471834" w:rsidRPr="00471834" w:rsidRDefault="00471834" w:rsidP="00471834">
      <w:pPr>
        <w:rPr>
          <w:rFonts w:ascii="Times New Roman" w:hAnsi="Times New Roman" w:cs="Times New Roman"/>
        </w:rPr>
      </w:pPr>
    </w:p>
    <w:p w14:paraId="41DC1A83" w14:textId="77777777" w:rsidR="00471834" w:rsidRPr="00471834" w:rsidRDefault="00471834" w:rsidP="00471834">
      <w:pPr>
        <w:rPr>
          <w:rFonts w:ascii="Times New Roman" w:hAnsi="Times New Roman" w:cs="Times New Roman"/>
          <w:b/>
          <w:bCs/>
        </w:rPr>
      </w:pPr>
      <w:r w:rsidRPr="00471834">
        <w:rPr>
          <w:rFonts w:ascii="Times New Roman" w:hAnsi="Times New Roman" w:cs="Times New Roman"/>
          <w:b/>
          <w:bCs/>
        </w:rPr>
        <w:t>Essential Duties and Responsibilities</w:t>
      </w:r>
    </w:p>
    <w:p w14:paraId="33F1F140" w14:textId="77777777" w:rsidR="00471834" w:rsidRPr="00471834" w:rsidRDefault="00471834" w:rsidP="00471834">
      <w:pPr>
        <w:rPr>
          <w:rFonts w:ascii="Times New Roman" w:hAnsi="Times New Roman" w:cs="Times New Roman"/>
        </w:rPr>
      </w:pPr>
      <w:r w:rsidRPr="00471834">
        <w:rPr>
          <w:rFonts w:ascii="Times New Roman" w:hAnsi="Times New Roman" w:cs="Times New Roman"/>
        </w:rPr>
        <w:t>Conduct physical therapy evaluations and periodic re-evaluations for residents.</w:t>
      </w:r>
    </w:p>
    <w:p w14:paraId="63C10009" w14:textId="77777777" w:rsidR="00471834" w:rsidRPr="00471834" w:rsidRDefault="00471834" w:rsidP="00471834">
      <w:pPr>
        <w:rPr>
          <w:rFonts w:ascii="Times New Roman" w:hAnsi="Times New Roman" w:cs="Times New Roman"/>
        </w:rPr>
      </w:pPr>
      <w:r w:rsidRPr="00471834">
        <w:rPr>
          <w:rFonts w:ascii="Times New Roman" w:hAnsi="Times New Roman" w:cs="Times New Roman"/>
        </w:rPr>
        <w:t>Develop and implement individualized treatment plans focused on:</w:t>
      </w:r>
    </w:p>
    <w:p w14:paraId="7E2B46A9" w14:textId="77777777" w:rsidR="00471834" w:rsidRPr="00471834" w:rsidRDefault="00471834" w:rsidP="00471834">
      <w:pPr>
        <w:numPr>
          <w:ilvl w:val="0"/>
          <w:numId w:val="1"/>
        </w:numPr>
        <w:rPr>
          <w:rFonts w:ascii="Times New Roman" w:hAnsi="Times New Roman" w:cs="Times New Roman"/>
        </w:rPr>
      </w:pPr>
      <w:r w:rsidRPr="00471834">
        <w:rPr>
          <w:rFonts w:ascii="Times New Roman" w:hAnsi="Times New Roman" w:cs="Times New Roman"/>
        </w:rPr>
        <w:t>Mobility and gait training</w:t>
      </w:r>
    </w:p>
    <w:p w14:paraId="5D42C917" w14:textId="77777777" w:rsidR="00471834" w:rsidRPr="00471834" w:rsidRDefault="00471834" w:rsidP="00471834">
      <w:pPr>
        <w:numPr>
          <w:ilvl w:val="0"/>
          <w:numId w:val="1"/>
        </w:numPr>
        <w:rPr>
          <w:rFonts w:ascii="Times New Roman" w:hAnsi="Times New Roman" w:cs="Times New Roman"/>
        </w:rPr>
      </w:pPr>
      <w:r w:rsidRPr="00471834">
        <w:rPr>
          <w:rFonts w:ascii="Times New Roman" w:hAnsi="Times New Roman" w:cs="Times New Roman"/>
        </w:rPr>
        <w:t>Balance and fall prevention</w:t>
      </w:r>
    </w:p>
    <w:p w14:paraId="66294F65" w14:textId="77777777" w:rsidR="00471834" w:rsidRPr="00471834" w:rsidRDefault="00471834" w:rsidP="00471834">
      <w:pPr>
        <w:numPr>
          <w:ilvl w:val="0"/>
          <w:numId w:val="1"/>
        </w:numPr>
        <w:rPr>
          <w:rFonts w:ascii="Times New Roman" w:hAnsi="Times New Roman" w:cs="Times New Roman"/>
        </w:rPr>
      </w:pPr>
      <w:r w:rsidRPr="00471834">
        <w:rPr>
          <w:rFonts w:ascii="Times New Roman" w:hAnsi="Times New Roman" w:cs="Times New Roman"/>
        </w:rPr>
        <w:t>Strength, endurance, and functional movement</w:t>
      </w:r>
    </w:p>
    <w:p w14:paraId="59D7BFF0" w14:textId="77777777" w:rsidR="00471834" w:rsidRPr="00471834" w:rsidRDefault="00471834" w:rsidP="00471834">
      <w:pPr>
        <w:numPr>
          <w:ilvl w:val="0"/>
          <w:numId w:val="1"/>
        </w:numPr>
        <w:rPr>
          <w:rFonts w:ascii="Times New Roman" w:hAnsi="Times New Roman" w:cs="Times New Roman"/>
        </w:rPr>
      </w:pPr>
      <w:r w:rsidRPr="00471834">
        <w:rPr>
          <w:rFonts w:ascii="Times New Roman" w:hAnsi="Times New Roman" w:cs="Times New Roman"/>
        </w:rPr>
        <w:t>Safe transfers and activities of daily living (ADL-related mobility)</w:t>
      </w:r>
    </w:p>
    <w:p w14:paraId="44EB49C1" w14:textId="77777777" w:rsidR="00471834" w:rsidRPr="00471834" w:rsidRDefault="00471834" w:rsidP="00471834">
      <w:pPr>
        <w:rPr>
          <w:rFonts w:ascii="Times New Roman" w:hAnsi="Times New Roman" w:cs="Times New Roman"/>
        </w:rPr>
      </w:pPr>
      <w:r w:rsidRPr="00471834">
        <w:rPr>
          <w:rFonts w:ascii="Times New Roman" w:hAnsi="Times New Roman" w:cs="Times New Roman"/>
        </w:rPr>
        <w:t>Provide therapeutic interventions appropriate for residents with cognitive impairment in a residential memory care setting.</w:t>
      </w:r>
    </w:p>
    <w:p w14:paraId="11795CB7" w14:textId="77777777" w:rsidR="00471834" w:rsidRPr="00471834" w:rsidRDefault="00471834" w:rsidP="00471834">
      <w:pPr>
        <w:rPr>
          <w:rFonts w:ascii="Times New Roman" w:hAnsi="Times New Roman" w:cs="Times New Roman"/>
        </w:rPr>
      </w:pPr>
      <w:r w:rsidRPr="00471834">
        <w:rPr>
          <w:rFonts w:ascii="Times New Roman" w:hAnsi="Times New Roman" w:cs="Times New Roman"/>
        </w:rPr>
        <w:t>Educate caregiving staff on safe mobility techniques, transfer assistance, and fall-risk mitigation strategies.</w:t>
      </w:r>
    </w:p>
    <w:p w14:paraId="77E685A9" w14:textId="77777777" w:rsidR="00471834" w:rsidRPr="00471834" w:rsidRDefault="00471834" w:rsidP="00471834">
      <w:pPr>
        <w:rPr>
          <w:rFonts w:ascii="Times New Roman" w:hAnsi="Times New Roman" w:cs="Times New Roman"/>
        </w:rPr>
      </w:pPr>
      <w:r w:rsidRPr="00471834">
        <w:rPr>
          <w:rFonts w:ascii="Times New Roman" w:hAnsi="Times New Roman" w:cs="Times New Roman"/>
        </w:rPr>
        <w:t>Collaborate with caregiving staff and leadership to support interdisciplinary care planning.</w:t>
      </w:r>
    </w:p>
    <w:p w14:paraId="61A2928A" w14:textId="77777777" w:rsidR="00471834" w:rsidRPr="00471834" w:rsidRDefault="00471834" w:rsidP="00471834">
      <w:pPr>
        <w:rPr>
          <w:rFonts w:ascii="Times New Roman" w:hAnsi="Times New Roman" w:cs="Times New Roman"/>
        </w:rPr>
      </w:pPr>
      <w:r w:rsidRPr="00471834">
        <w:rPr>
          <w:rFonts w:ascii="Times New Roman" w:hAnsi="Times New Roman" w:cs="Times New Roman"/>
        </w:rPr>
        <w:t>Monitor resident progress and adjust treatment plans as clinically indicated.</w:t>
      </w:r>
    </w:p>
    <w:p w14:paraId="34DC9293" w14:textId="77777777" w:rsidR="00471834" w:rsidRPr="00471834" w:rsidRDefault="00471834" w:rsidP="00471834">
      <w:pPr>
        <w:rPr>
          <w:rFonts w:ascii="Times New Roman" w:hAnsi="Times New Roman" w:cs="Times New Roman"/>
        </w:rPr>
      </w:pPr>
      <w:r w:rsidRPr="00471834">
        <w:rPr>
          <w:rFonts w:ascii="Times New Roman" w:hAnsi="Times New Roman" w:cs="Times New Roman"/>
        </w:rPr>
        <w:t>Maintain accurate and timely clinical documentation consistent with professional standards and applicable regulations.</w:t>
      </w:r>
    </w:p>
    <w:p w14:paraId="0CEFCE19" w14:textId="77777777" w:rsidR="00471834" w:rsidRPr="00471834" w:rsidRDefault="00471834" w:rsidP="00471834">
      <w:pPr>
        <w:rPr>
          <w:rFonts w:ascii="Times New Roman" w:hAnsi="Times New Roman" w:cs="Times New Roman"/>
        </w:rPr>
      </w:pPr>
      <w:r w:rsidRPr="00471834">
        <w:rPr>
          <w:rFonts w:ascii="Times New Roman" w:hAnsi="Times New Roman" w:cs="Times New Roman"/>
        </w:rPr>
        <w:t>Adhere to all state licensure requirements, ethical standards, and scope-of-practice guidelines.</w:t>
      </w:r>
    </w:p>
    <w:p w14:paraId="7167B846" w14:textId="1E0B2674" w:rsidR="00471834" w:rsidRPr="00471834" w:rsidRDefault="00471834" w:rsidP="00471834">
      <w:pPr>
        <w:rPr>
          <w:rFonts w:ascii="Times New Roman" w:hAnsi="Times New Roman" w:cs="Times New Roman"/>
        </w:rPr>
      </w:pPr>
    </w:p>
    <w:p w14:paraId="331540F4" w14:textId="77777777" w:rsidR="00471834" w:rsidRPr="00471834" w:rsidRDefault="00471834" w:rsidP="00471834">
      <w:pPr>
        <w:rPr>
          <w:rFonts w:ascii="Times New Roman" w:hAnsi="Times New Roman" w:cs="Times New Roman"/>
          <w:b/>
          <w:bCs/>
        </w:rPr>
      </w:pPr>
      <w:r w:rsidRPr="00471834">
        <w:rPr>
          <w:rFonts w:ascii="Times New Roman" w:hAnsi="Times New Roman" w:cs="Times New Roman"/>
          <w:b/>
          <w:bCs/>
        </w:rPr>
        <w:t>Contract Structure &amp; Administrative Arrangement</w:t>
      </w:r>
    </w:p>
    <w:p w14:paraId="51699D4B" w14:textId="77777777" w:rsidR="00471834" w:rsidRPr="00471834" w:rsidRDefault="00471834" w:rsidP="00471834">
      <w:pPr>
        <w:pStyle w:val="ListParagraph"/>
        <w:numPr>
          <w:ilvl w:val="0"/>
          <w:numId w:val="4"/>
        </w:numPr>
        <w:rPr>
          <w:rFonts w:ascii="Times New Roman" w:hAnsi="Times New Roman" w:cs="Times New Roman"/>
        </w:rPr>
      </w:pPr>
      <w:r w:rsidRPr="00471834">
        <w:rPr>
          <w:rFonts w:ascii="Times New Roman" w:hAnsi="Times New Roman" w:cs="Times New Roman"/>
        </w:rPr>
        <w:t>The Physical Therapist will contract directly with Ashbourne Living as an Independent Contractor (1099).</w:t>
      </w:r>
    </w:p>
    <w:p w14:paraId="5BC4191E" w14:textId="77777777" w:rsidR="00471834" w:rsidRPr="00471834" w:rsidRDefault="00471834" w:rsidP="00471834">
      <w:pPr>
        <w:pStyle w:val="ListParagraph"/>
        <w:numPr>
          <w:ilvl w:val="0"/>
          <w:numId w:val="4"/>
        </w:numPr>
        <w:rPr>
          <w:rFonts w:ascii="Times New Roman" w:hAnsi="Times New Roman" w:cs="Times New Roman"/>
        </w:rPr>
      </w:pPr>
      <w:r w:rsidRPr="00471834">
        <w:rPr>
          <w:rFonts w:ascii="Times New Roman" w:hAnsi="Times New Roman" w:cs="Times New Roman"/>
        </w:rPr>
        <w:t>The therapist will bill independently for professional services (private pay or insurance, as applicable).</w:t>
      </w:r>
    </w:p>
    <w:p w14:paraId="0D0469B2" w14:textId="77777777" w:rsidR="00471834" w:rsidRPr="00471834" w:rsidRDefault="00471834" w:rsidP="00471834">
      <w:pPr>
        <w:pStyle w:val="ListParagraph"/>
        <w:numPr>
          <w:ilvl w:val="0"/>
          <w:numId w:val="4"/>
        </w:numPr>
        <w:rPr>
          <w:rFonts w:ascii="Times New Roman" w:hAnsi="Times New Roman" w:cs="Times New Roman"/>
        </w:rPr>
      </w:pPr>
      <w:r w:rsidRPr="00471834">
        <w:rPr>
          <w:rFonts w:ascii="Times New Roman" w:hAnsi="Times New Roman" w:cs="Times New Roman"/>
        </w:rPr>
        <w:t>In exchange for use of space, scheduling coordination, staff collaboration, and operational support, the contractor will remit a fixed administrative and facilities fee to Ashbourne Living.</w:t>
      </w:r>
    </w:p>
    <w:p w14:paraId="7D578450" w14:textId="77777777" w:rsidR="00471834" w:rsidRPr="00471834" w:rsidRDefault="00471834" w:rsidP="00471834">
      <w:pPr>
        <w:pStyle w:val="ListParagraph"/>
        <w:numPr>
          <w:ilvl w:val="0"/>
          <w:numId w:val="4"/>
        </w:numPr>
        <w:rPr>
          <w:rFonts w:ascii="Times New Roman" w:hAnsi="Times New Roman" w:cs="Times New Roman"/>
        </w:rPr>
      </w:pPr>
      <w:r w:rsidRPr="00471834">
        <w:rPr>
          <w:rFonts w:ascii="Times New Roman" w:hAnsi="Times New Roman" w:cs="Times New Roman"/>
        </w:rPr>
        <w:t>The administrative fee is fixed in nature and not based on the volume or value of referrals.</w:t>
      </w:r>
    </w:p>
    <w:p w14:paraId="217BE92D" w14:textId="77777777" w:rsidR="00471834" w:rsidRPr="00471834" w:rsidRDefault="00471834" w:rsidP="00471834">
      <w:pPr>
        <w:pStyle w:val="ListParagraph"/>
        <w:numPr>
          <w:ilvl w:val="0"/>
          <w:numId w:val="4"/>
        </w:numPr>
        <w:rPr>
          <w:rFonts w:ascii="Times New Roman" w:hAnsi="Times New Roman" w:cs="Times New Roman"/>
        </w:rPr>
      </w:pPr>
      <w:r w:rsidRPr="00471834">
        <w:rPr>
          <w:rFonts w:ascii="Times New Roman" w:hAnsi="Times New Roman" w:cs="Times New Roman"/>
        </w:rPr>
        <w:t>Specific compensation rates and administrative fee terms will be outlined in the Independent Contractor Agreement.</w:t>
      </w:r>
    </w:p>
    <w:p w14:paraId="29AD1D6B" w14:textId="2F279EFD" w:rsidR="00471834" w:rsidRPr="00471834" w:rsidRDefault="00471834" w:rsidP="00471834">
      <w:pPr>
        <w:rPr>
          <w:rFonts w:ascii="Times New Roman" w:hAnsi="Times New Roman" w:cs="Times New Roman"/>
        </w:rPr>
      </w:pPr>
    </w:p>
    <w:p w14:paraId="714E62F1" w14:textId="77777777" w:rsidR="00471834" w:rsidRPr="00471834" w:rsidRDefault="00471834" w:rsidP="00471834">
      <w:pPr>
        <w:rPr>
          <w:rFonts w:ascii="Times New Roman" w:hAnsi="Times New Roman" w:cs="Times New Roman"/>
          <w:b/>
          <w:bCs/>
        </w:rPr>
      </w:pPr>
      <w:r w:rsidRPr="00471834">
        <w:rPr>
          <w:rFonts w:ascii="Times New Roman" w:hAnsi="Times New Roman" w:cs="Times New Roman"/>
          <w:b/>
          <w:bCs/>
        </w:rPr>
        <w:t>Qualifications</w:t>
      </w:r>
    </w:p>
    <w:p w14:paraId="6736A5EB" w14:textId="77777777" w:rsidR="00471834" w:rsidRPr="00471834" w:rsidRDefault="00471834" w:rsidP="00471834">
      <w:pPr>
        <w:pStyle w:val="ListParagraph"/>
        <w:numPr>
          <w:ilvl w:val="0"/>
          <w:numId w:val="3"/>
        </w:numPr>
        <w:rPr>
          <w:rFonts w:ascii="Times New Roman" w:hAnsi="Times New Roman" w:cs="Times New Roman"/>
        </w:rPr>
      </w:pPr>
      <w:r w:rsidRPr="00471834">
        <w:rPr>
          <w:rFonts w:ascii="Times New Roman" w:hAnsi="Times New Roman" w:cs="Times New Roman"/>
        </w:rPr>
        <w:t>Current Physical Therapist (PT) license in the State of Michigan.</w:t>
      </w:r>
    </w:p>
    <w:p w14:paraId="368817A4" w14:textId="77777777" w:rsidR="00471834" w:rsidRPr="00471834" w:rsidRDefault="00471834" w:rsidP="00471834">
      <w:pPr>
        <w:pStyle w:val="ListParagraph"/>
        <w:numPr>
          <w:ilvl w:val="0"/>
          <w:numId w:val="3"/>
        </w:numPr>
        <w:rPr>
          <w:rFonts w:ascii="Times New Roman" w:hAnsi="Times New Roman" w:cs="Times New Roman"/>
        </w:rPr>
      </w:pPr>
      <w:r w:rsidRPr="00471834">
        <w:rPr>
          <w:rFonts w:ascii="Times New Roman" w:hAnsi="Times New Roman" w:cs="Times New Roman"/>
        </w:rPr>
        <w:t>Experience in geriatrics, dementia care, assisted living, skilled nursing, or related settings strongly preferred.</w:t>
      </w:r>
    </w:p>
    <w:p w14:paraId="1DFFBE4E" w14:textId="77777777" w:rsidR="00471834" w:rsidRPr="00471834" w:rsidRDefault="00471834" w:rsidP="00471834">
      <w:pPr>
        <w:pStyle w:val="ListParagraph"/>
        <w:numPr>
          <w:ilvl w:val="0"/>
          <w:numId w:val="3"/>
        </w:numPr>
        <w:rPr>
          <w:rFonts w:ascii="Times New Roman" w:hAnsi="Times New Roman" w:cs="Times New Roman"/>
        </w:rPr>
      </w:pPr>
      <w:r w:rsidRPr="00471834">
        <w:rPr>
          <w:rFonts w:ascii="Times New Roman" w:hAnsi="Times New Roman" w:cs="Times New Roman"/>
        </w:rPr>
        <w:t>Demonstrated ability to work independently in a residential care environment.</w:t>
      </w:r>
    </w:p>
    <w:p w14:paraId="77347400" w14:textId="77777777" w:rsidR="00471834" w:rsidRPr="00471834" w:rsidRDefault="00471834" w:rsidP="00471834">
      <w:pPr>
        <w:pStyle w:val="ListParagraph"/>
        <w:numPr>
          <w:ilvl w:val="0"/>
          <w:numId w:val="3"/>
        </w:numPr>
        <w:rPr>
          <w:rFonts w:ascii="Times New Roman" w:hAnsi="Times New Roman" w:cs="Times New Roman"/>
        </w:rPr>
      </w:pPr>
      <w:r w:rsidRPr="00471834">
        <w:rPr>
          <w:rFonts w:ascii="Times New Roman" w:hAnsi="Times New Roman" w:cs="Times New Roman"/>
        </w:rPr>
        <w:t>Strong clinical judgment and adaptability when working with cognitively impaired populations.</w:t>
      </w:r>
    </w:p>
    <w:p w14:paraId="325310A6" w14:textId="77777777" w:rsidR="00471834" w:rsidRPr="00471834" w:rsidRDefault="00471834" w:rsidP="00471834">
      <w:pPr>
        <w:pStyle w:val="ListParagraph"/>
        <w:numPr>
          <w:ilvl w:val="0"/>
          <w:numId w:val="3"/>
        </w:numPr>
        <w:rPr>
          <w:rFonts w:ascii="Times New Roman" w:hAnsi="Times New Roman" w:cs="Times New Roman"/>
        </w:rPr>
      </w:pPr>
      <w:r w:rsidRPr="00471834">
        <w:rPr>
          <w:rFonts w:ascii="Times New Roman" w:hAnsi="Times New Roman" w:cs="Times New Roman"/>
        </w:rPr>
        <w:t>Excellent communication and interpersonal skills.</w:t>
      </w:r>
    </w:p>
    <w:p w14:paraId="37B27278" w14:textId="77777777" w:rsidR="00471834" w:rsidRPr="00471834" w:rsidRDefault="00471834" w:rsidP="00471834">
      <w:pPr>
        <w:pStyle w:val="ListParagraph"/>
        <w:numPr>
          <w:ilvl w:val="0"/>
          <w:numId w:val="3"/>
        </w:numPr>
        <w:rPr>
          <w:rFonts w:ascii="Times New Roman" w:hAnsi="Times New Roman" w:cs="Times New Roman"/>
        </w:rPr>
      </w:pPr>
      <w:r w:rsidRPr="00471834">
        <w:rPr>
          <w:rFonts w:ascii="Times New Roman" w:hAnsi="Times New Roman" w:cs="Times New Roman"/>
        </w:rPr>
        <w:t>Commitment to compassionate, resident-centered care.</w:t>
      </w:r>
    </w:p>
    <w:p w14:paraId="53DE27FB" w14:textId="5FDCA80B" w:rsidR="00471834" w:rsidRPr="00471834" w:rsidRDefault="00471834" w:rsidP="00471834">
      <w:pPr>
        <w:rPr>
          <w:rFonts w:ascii="Times New Roman" w:hAnsi="Times New Roman" w:cs="Times New Roman"/>
        </w:rPr>
      </w:pPr>
    </w:p>
    <w:p w14:paraId="0CB09F7A" w14:textId="77777777" w:rsidR="00471834" w:rsidRPr="00471834" w:rsidRDefault="00471834" w:rsidP="00471834">
      <w:pPr>
        <w:rPr>
          <w:rFonts w:ascii="Times New Roman" w:hAnsi="Times New Roman" w:cs="Times New Roman"/>
          <w:b/>
          <w:bCs/>
        </w:rPr>
      </w:pPr>
      <w:r w:rsidRPr="00471834">
        <w:rPr>
          <w:rFonts w:ascii="Times New Roman" w:hAnsi="Times New Roman" w:cs="Times New Roman"/>
          <w:b/>
          <w:bCs/>
        </w:rPr>
        <w:t>Additional Requirements</w:t>
      </w:r>
    </w:p>
    <w:p w14:paraId="6EE2D63F" w14:textId="77777777" w:rsidR="00471834" w:rsidRPr="00471834" w:rsidRDefault="00471834" w:rsidP="00471834">
      <w:pPr>
        <w:pStyle w:val="ListParagraph"/>
        <w:numPr>
          <w:ilvl w:val="0"/>
          <w:numId w:val="2"/>
        </w:numPr>
        <w:rPr>
          <w:rFonts w:ascii="Times New Roman" w:hAnsi="Times New Roman" w:cs="Times New Roman"/>
        </w:rPr>
      </w:pPr>
      <w:r w:rsidRPr="00471834">
        <w:rPr>
          <w:rFonts w:ascii="Times New Roman" w:hAnsi="Times New Roman" w:cs="Times New Roman"/>
        </w:rPr>
        <w:t>Maintain active licensure and professional liability insurance as required for independent practice.</w:t>
      </w:r>
    </w:p>
    <w:p w14:paraId="0F42214E" w14:textId="77777777" w:rsidR="00471834" w:rsidRPr="00471834" w:rsidRDefault="00471834" w:rsidP="00471834">
      <w:pPr>
        <w:pStyle w:val="ListParagraph"/>
        <w:numPr>
          <w:ilvl w:val="0"/>
          <w:numId w:val="2"/>
        </w:numPr>
        <w:rPr>
          <w:rFonts w:ascii="Times New Roman" w:hAnsi="Times New Roman" w:cs="Times New Roman"/>
        </w:rPr>
      </w:pPr>
      <w:r w:rsidRPr="00471834">
        <w:rPr>
          <w:rFonts w:ascii="Times New Roman" w:hAnsi="Times New Roman" w:cs="Times New Roman"/>
        </w:rPr>
        <w:t>Comply with all applicable state, federal, and professional regulations.</w:t>
      </w:r>
    </w:p>
    <w:p w14:paraId="77046EE5" w14:textId="77777777" w:rsidR="00471834" w:rsidRPr="00471834" w:rsidRDefault="00471834" w:rsidP="00471834">
      <w:pPr>
        <w:pStyle w:val="ListParagraph"/>
        <w:numPr>
          <w:ilvl w:val="0"/>
          <w:numId w:val="2"/>
        </w:numPr>
        <w:rPr>
          <w:rFonts w:ascii="Times New Roman" w:hAnsi="Times New Roman" w:cs="Times New Roman"/>
        </w:rPr>
      </w:pPr>
      <w:r w:rsidRPr="00471834">
        <w:rPr>
          <w:rFonts w:ascii="Times New Roman" w:hAnsi="Times New Roman" w:cs="Times New Roman"/>
        </w:rPr>
        <w:t>Ability to work collaboratively within a multidisciplinary care team.</w:t>
      </w:r>
    </w:p>
    <w:p w14:paraId="001F44ED" w14:textId="4212A1F9" w:rsidR="00471834" w:rsidRPr="00471834" w:rsidRDefault="00471834" w:rsidP="00471834">
      <w:pPr>
        <w:rPr>
          <w:rFonts w:ascii="Times New Roman" w:hAnsi="Times New Roman" w:cs="Times New Roman"/>
        </w:rPr>
      </w:pPr>
    </w:p>
    <w:p w14:paraId="4AA3E3C8" w14:textId="77777777" w:rsidR="00471834" w:rsidRPr="00471834" w:rsidRDefault="00471834" w:rsidP="00471834">
      <w:pPr>
        <w:rPr>
          <w:rFonts w:ascii="Times New Roman" w:hAnsi="Times New Roman" w:cs="Times New Roman"/>
          <w:b/>
          <w:bCs/>
        </w:rPr>
      </w:pPr>
      <w:r w:rsidRPr="00471834">
        <w:rPr>
          <w:rFonts w:ascii="Times New Roman" w:hAnsi="Times New Roman" w:cs="Times New Roman"/>
          <w:b/>
          <w:bCs/>
        </w:rPr>
        <w:t>Equal Opportunity Statement</w:t>
      </w:r>
    </w:p>
    <w:p w14:paraId="0C664587" w14:textId="77777777" w:rsidR="00471834" w:rsidRPr="00471834" w:rsidRDefault="00471834" w:rsidP="00471834">
      <w:pPr>
        <w:rPr>
          <w:rFonts w:ascii="Times New Roman" w:hAnsi="Times New Roman" w:cs="Times New Roman"/>
        </w:rPr>
      </w:pPr>
      <w:r w:rsidRPr="00471834">
        <w:rPr>
          <w:rFonts w:ascii="Times New Roman" w:hAnsi="Times New Roman" w:cs="Times New Roman"/>
        </w:rPr>
        <w:t>Ashbourne Living is committed to maintaining a respectful, inclusive, and supportive environment and does not discriminate on the basis of race, color, religion, sex, age, disability, or any other protected status.</w:t>
      </w:r>
    </w:p>
    <w:p w14:paraId="516CC308" w14:textId="77777777" w:rsidR="00471834" w:rsidRPr="00471834" w:rsidRDefault="00471834">
      <w:pPr>
        <w:rPr>
          <w:rFonts w:ascii="Times New Roman" w:hAnsi="Times New Roman" w:cs="Times New Roman"/>
        </w:rPr>
      </w:pPr>
    </w:p>
    <w:sectPr w:rsidR="00471834" w:rsidRPr="00471834" w:rsidSect="00471834">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4DAB"/>
    <w:multiLevelType w:val="hybridMultilevel"/>
    <w:tmpl w:val="9F3E9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D07EE"/>
    <w:multiLevelType w:val="multilevel"/>
    <w:tmpl w:val="A7645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4D665C"/>
    <w:multiLevelType w:val="hybridMultilevel"/>
    <w:tmpl w:val="2648F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682BED"/>
    <w:multiLevelType w:val="hybridMultilevel"/>
    <w:tmpl w:val="DA92B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0764157">
    <w:abstractNumId w:val="1"/>
  </w:num>
  <w:num w:numId="2" w16cid:durableId="315841585">
    <w:abstractNumId w:val="0"/>
  </w:num>
  <w:num w:numId="3" w16cid:durableId="803813041">
    <w:abstractNumId w:val="2"/>
  </w:num>
  <w:num w:numId="4" w16cid:durableId="3539638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834"/>
    <w:rsid w:val="00471834"/>
    <w:rsid w:val="004B6201"/>
    <w:rsid w:val="00564AF1"/>
    <w:rsid w:val="009D2FB3"/>
    <w:rsid w:val="00D31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293B7"/>
  <w15:chartTrackingRefBased/>
  <w15:docId w15:val="{B135DF2C-7133-482D-94E3-47C28256E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18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18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18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18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18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18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18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18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18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8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18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18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18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18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18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18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18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1834"/>
    <w:rPr>
      <w:rFonts w:eastAsiaTheme="majorEastAsia" w:cstheme="majorBidi"/>
      <w:color w:val="272727" w:themeColor="text1" w:themeTint="D8"/>
    </w:rPr>
  </w:style>
  <w:style w:type="paragraph" w:styleId="Title">
    <w:name w:val="Title"/>
    <w:basedOn w:val="Normal"/>
    <w:next w:val="Normal"/>
    <w:link w:val="TitleChar"/>
    <w:uiPriority w:val="10"/>
    <w:qFormat/>
    <w:rsid w:val="004718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18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8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18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1834"/>
    <w:pPr>
      <w:spacing w:before="160"/>
      <w:jc w:val="center"/>
    </w:pPr>
    <w:rPr>
      <w:i/>
      <w:iCs/>
      <w:color w:val="404040" w:themeColor="text1" w:themeTint="BF"/>
    </w:rPr>
  </w:style>
  <w:style w:type="character" w:customStyle="1" w:styleId="QuoteChar">
    <w:name w:val="Quote Char"/>
    <w:basedOn w:val="DefaultParagraphFont"/>
    <w:link w:val="Quote"/>
    <w:uiPriority w:val="29"/>
    <w:rsid w:val="00471834"/>
    <w:rPr>
      <w:i/>
      <w:iCs/>
      <w:color w:val="404040" w:themeColor="text1" w:themeTint="BF"/>
    </w:rPr>
  </w:style>
  <w:style w:type="paragraph" w:styleId="ListParagraph">
    <w:name w:val="List Paragraph"/>
    <w:basedOn w:val="Normal"/>
    <w:uiPriority w:val="34"/>
    <w:qFormat/>
    <w:rsid w:val="00471834"/>
    <w:pPr>
      <w:ind w:left="720"/>
      <w:contextualSpacing/>
    </w:pPr>
  </w:style>
  <w:style w:type="character" w:styleId="IntenseEmphasis">
    <w:name w:val="Intense Emphasis"/>
    <w:basedOn w:val="DefaultParagraphFont"/>
    <w:uiPriority w:val="21"/>
    <w:qFormat/>
    <w:rsid w:val="00471834"/>
    <w:rPr>
      <w:i/>
      <w:iCs/>
      <w:color w:val="2F5496" w:themeColor="accent1" w:themeShade="BF"/>
    </w:rPr>
  </w:style>
  <w:style w:type="paragraph" w:styleId="IntenseQuote">
    <w:name w:val="Intense Quote"/>
    <w:basedOn w:val="Normal"/>
    <w:next w:val="Normal"/>
    <w:link w:val="IntenseQuoteChar"/>
    <w:uiPriority w:val="30"/>
    <w:qFormat/>
    <w:rsid w:val="004718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1834"/>
    <w:rPr>
      <w:i/>
      <w:iCs/>
      <w:color w:val="2F5496" w:themeColor="accent1" w:themeShade="BF"/>
    </w:rPr>
  </w:style>
  <w:style w:type="character" w:styleId="IntenseReference">
    <w:name w:val="Intense Reference"/>
    <w:basedOn w:val="DefaultParagraphFont"/>
    <w:uiPriority w:val="32"/>
    <w:qFormat/>
    <w:rsid w:val="004718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644</Words>
  <Characters>3677</Characters>
  <Application>Microsoft Office Word</Application>
  <DocSecurity>0</DocSecurity>
  <Lines>30</Lines>
  <Paragraphs>8</Paragraphs>
  <ScaleCrop>false</ScaleCrop>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 Jentzen</dc:creator>
  <cp:keywords/>
  <dc:description/>
  <cp:lastModifiedBy>Noah Jentzen</cp:lastModifiedBy>
  <cp:revision>2</cp:revision>
  <dcterms:created xsi:type="dcterms:W3CDTF">2026-03-01T22:09:00Z</dcterms:created>
  <dcterms:modified xsi:type="dcterms:W3CDTF">2026-03-01T22:09:00Z</dcterms:modified>
</cp:coreProperties>
</file>